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4D" w:rsidRPr="00E10D4D" w:rsidRDefault="00D119FE" w:rsidP="00F00C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 </w:t>
      </w:r>
      <w:r w:rsidR="00E10D4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10D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қытушының жетекшілігімен студенттердің өзіндік жұмысы </w:t>
      </w:r>
    </w:p>
    <w:tbl>
      <w:tblPr>
        <w:tblW w:w="10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4273"/>
        <w:gridCol w:w="1980"/>
        <w:gridCol w:w="1440"/>
        <w:gridCol w:w="1440"/>
      </w:tblGrid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F00CC3" w:rsidRDefault="00E10D4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Тақырыптың атауы және СОӨЖ арналған тапсырмалар мазмұны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E10D4D" w:rsidRDefault="00E10D4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Өткізудің формасы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E10D4D" w:rsidRDefault="00E10D4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бойынша көлемі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E10D4D" w:rsidRDefault="00E10D4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="00F00CC3"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аптасы</w:t>
            </w:r>
          </w:p>
        </w:tc>
      </w:tr>
      <w:tr w:rsidR="00F00CC3" w:rsidRPr="00F00CC3" w:rsidTr="00D119FE">
        <w:trPr>
          <w:trHeight w:val="104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06" w:rsidRDefault="00C03406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едагоги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калық</w:t>
            </w:r>
            <w:r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психологи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яның зерттеу пәні мен міндеттері </w:t>
            </w:r>
          </w:p>
          <w:p w:rsidR="00AE62AC" w:rsidRPr="004F0448" w:rsidRDefault="00C03406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04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4F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4F04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калық</w:t>
            </w:r>
            <w:r w:rsidRPr="004F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</w:t>
            </w:r>
            <w:r w:rsidRPr="004F04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яның әдіст</w:t>
            </w:r>
            <w:r w:rsidR="004F0448" w:rsidRPr="004F04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4F0448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4F0448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4F0448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1 - 2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MO"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  <w:lang w:val="ru-MO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Психи</w:t>
            </w:r>
            <w:r w:rsidR="004F04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калық даму мен оқыту </w:t>
            </w:r>
          </w:p>
          <w:p w:rsidR="00F00CC3" w:rsidRPr="00F00CC3" w:rsidRDefault="004F0448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Психикалық  даму аймағын анықтау </w:t>
            </w:r>
            <w:r w:rsidR="00F00CC3"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(Л.С. </w:t>
            </w:r>
            <w:proofErr w:type="spellStart"/>
            <w:r w:rsidR="00F00CC3"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Выготск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бойынша</w:t>
            </w:r>
            <w:r w:rsidR="00F00CC3"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573084" w:rsidRDefault="00573084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3 - 4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7F" w:rsidRDefault="004F0448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Оқушы тұлғасының психикалық дамуы мен қалыптасуының д</w:t>
            </w:r>
            <w:proofErr w:type="spellStart"/>
            <w:r w:rsidR="00F00CC3"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инамика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сы</w:t>
            </w:r>
            <w:r w:rsidR="00F00CC3"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мен заңдылықтары</w:t>
            </w:r>
            <w:r w:rsidR="00F00CC3"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00CC3" w:rsidRPr="00FB773F" w:rsidRDefault="00573084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5730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</w:t>
            </w:r>
            <w:r w:rsidR="00A6557F" w:rsidRPr="005730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бағдарының </w:t>
            </w:r>
            <w:r w:rsidRPr="005730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 тұлғасының дамуына әсері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B773F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FB773F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B773F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573084" w:rsidRDefault="00573084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Пікір-талас</w:t>
            </w: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4 - 5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84" w:rsidRDefault="00573084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Әлеуметтік тәжірибені игерудің жасерекшелік ерекшеліктері </w:t>
            </w:r>
          </w:p>
          <w:p w:rsidR="00F00CC3" w:rsidRPr="00F00CC3" w:rsidRDefault="00573084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Жаман жүріс-тұрыстың жасырын мотивтері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573084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5 - 6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Default="009947E7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Қазіргі әлемдегі білім беру </w:t>
            </w:r>
          </w:p>
          <w:p w:rsidR="00AE62AC" w:rsidRPr="00AE62AC" w:rsidRDefault="00AA6528" w:rsidP="00D11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A652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Мектептегі оқытудың қазіргі формалары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AE62AC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DA65B4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Белсенді </w:t>
            </w:r>
            <w:r w:rsidR="00F00CC3"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7 - 8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4" w:rsidRDefault="00DA65B4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65B4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Педагог пен оқытушы–білім беру  процесінің субъектісі.</w:t>
            </w:r>
          </w:p>
          <w:p w:rsidR="00F00CC3" w:rsidRPr="00CD710D" w:rsidRDefault="00CD710D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Білім алушы </w:t>
            </w:r>
            <w:r w:rsidR="00F00CC3" w:rsidRPr="00CD7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  <w:r w:rsidR="00F205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калық </w:t>
            </w:r>
            <w:r w:rsidR="00F00CC3" w:rsidRPr="00CD7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тің </w:t>
            </w:r>
            <w:r w:rsidRPr="00CD7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субъектісі ретінде.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CD710D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CD710D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CD710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8 - 9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D" w:rsidRDefault="00CD710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710D" w:rsidRDefault="00CD710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D" w:rsidRDefault="00CD710D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Оқу іс-әрекетінің құрылымы мен қалыптасуы </w:t>
            </w:r>
          </w:p>
          <w:p w:rsidR="00F00CC3" w:rsidRPr="00CD710D" w:rsidRDefault="00CD710D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919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іс-әрекетінің негізгі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F00CC3" w:rsidRPr="00CD7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компонент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тері</w:t>
            </w:r>
            <w:r w:rsidR="00F00CC3" w:rsidRPr="00CD7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CD710D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CD710D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CD710D" w:rsidRDefault="00CD710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Талқылау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D" w:rsidRDefault="00CD710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710D" w:rsidRDefault="00CD710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D" w:rsidRDefault="00293AFD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Оқушылардың білімдерін,іскерліктерін және дағдыларын диагностикалау әдістері</w:t>
            </w:r>
          </w:p>
          <w:p w:rsidR="00293AFD" w:rsidRPr="00293AFD" w:rsidRDefault="00293AFD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293A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Оқушылардың білімін бағалаудағы тестің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B773F" w:rsidRDefault="00FB773F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Пікір-талас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11 - 12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82" w:rsidRDefault="00585F82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Тәрбие п</w:t>
            </w:r>
            <w:proofErr w:type="spellStart"/>
            <w:r w:rsidR="00F00CC3"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сихология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сы</w:t>
            </w:r>
            <w:r w:rsidR="00F00CC3"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585F82" w:rsidRPr="007825B3" w:rsidRDefault="00585F82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25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Өскеле</w:t>
            </w:r>
            <w:r w:rsidR="007825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ң </w:t>
            </w:r>
            <w:r w:rsidRPr="007825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ұрпақты тәрбиелеудегі отбасының р</w:t>
            </w:r>
            <w:r w:rsidR="00F75B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7825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лі</w:t>
            </w:r>
          </w:p>
          <w:p w:rsidR="00F00CC3" w:rsidRPr="00F00CC3" w:rsidRDefault="00F00CC3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12 - 14</w:t>
            </w:r>
          </w:p>
        </w:tc>
      </w:tr>
      <w:tr w:rsidR="00F00CC3" w:rsidRPr="00F00CC3" w:rsidTr="00D119FE">
        <w:trPr>
          <w:trHeight w:val="22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B773F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B773F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Білім беру процесіндегі </w:t>
            </w:r>
            <w:r w:rsidRPr="00FB773F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>оқу-педагогикалық ынтымақтастық пен қарым-қатынас</w:t>
            </w:r>
            <w:r w:rsidRPr="00F609FE">
              <w:rPr>
                <w:b/>
                <w:sz w:val="24"/>
                <w:lang w:val="kk-KZ" w:eastAsia="en-US"/>
              </w:rPr>
              <w:t>.</w:t>
            </w:r>
          </w:p>
          <w:p w:rsidR="00FB773F" w:rsidRDefault="00FB773F" w:rsidP="00D119F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FB773F">
              <w:rPr>
                <w:rFonts w:ascii="Times New Roman" w:hAnsi="Times New Roman" w:cs="Times New Roman"/>
                <w:sz w:val="24"/>
                <w:lang w:val="kk-KZ" w:eastAsia="en-US"/>
              </w:rPr>
              <w:t>Оқу  ынтымақтастықтығында</w:t>
            </w:r>
          </w:p>
          <w:p w:rsidR="00FB773F" w:rsidRDefault="00FB773F" w:rsidP="00D119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lang w:val="kk-KZ" w:eastAsia="en-US"/>
              </w:rPr>
            </w:pPr>
            <w:r w:rsidRPr="00FB773F">
              <w:rPr>
                <w:rFonts w:ascii="Times New Roman" w:hAnsi="Times New Roman" w:cs="Times New Roman"/>
                <w:sz w:val="24"/>
                <w:lang w:val="kk-KZ" w:eastAsia="en-US"/>
              </w:rPr>
              <w:t>дағдыны дамыту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  <w:r w:rsidRPr="00FB773F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 xml:space="preserve"> </w:t>
            </w:r>
          </w:p>
          <w:p w:rsidR="00FB773F" w:rsidRDefault="00FB773F" w:rsidP="00D119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lang w:val="kk-KZ" w:eastAsia="en-US"/>
              </w:rPr>
            </w:pPr>
          </w:p>
          <w:p w:rsidR="00F00CC3" w:rsidRPr="00FB773F" w:rsidRDefault="00FB773F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П</w:t>
            </w:r>
            <w:r w:rsidRPr="00FB773F">
              <w:rPr>
                <w:rFonts w:ascii="Times New Roman" w:hAnsi="Times New Roman" w:cs="Times New Roman"/>
                <w:sz w:val="24"/>
                <w:lang w:val="kk-KZ" w:eastAsia="en-US"/>
              </w:rPr>
              <w:t>едагогикалық қарым-қатынас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та</w:t>
            </w:r>
            <w:r w:rsidRPr="00FB773F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дағдыны дамыту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  <w:r w:rsidRPr="00FB773F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B773F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FB773F" w:rsidRDefault="00F00CC3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FB773F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Белсенді </w:t>
            </w:r>
            <w:r w:rsidR="00F00CC3"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14 - 15</w:t>
            </w:r>
          </w:p>
        </w:tc>
      </w:tr>
      <w:tr w:rsidR="00F00CC3" w:rsidRPr="00F00CC3" w:rsidTr="00D119FE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B773F" w:rsidP="00D119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Барлығы </w:t>
            </w:r>
            <w:r w:rsidR="00F00CC3"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825F3" w:rsidRDefault="007825F3" w:rsidP="00F00CC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0CC3" w:rsidRPr="00F00CC3" w:rsidRDefault="00F00CC3" w:rsidP="00F00C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C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 </w:t>
      </w:r>
      <w:r w:rsidR="007825F3"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proofErr w:type="spellStart"/>
      <w:r w:rsidRPr="00F00CC3">
        <w:rPr>
          <w:rFonts w:ascii="Times New Roman" w:hAnsi="Times New Roman" w:cs="Times New Roman"/>
          <w:color w:val="000000"/>
          <w:sz w:val="24"/>
          <w:szCs w:val="24"/>
        </w:rPr>
        <w:t>тудент</w:t>
      </w:r>
      <w:proofErr w:type="spellEnd"/>
      <w:r w:rsidR="007825F3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тердің өзінді</w:t>
      </w:r>
      <w:proofErr w:type="gramStart"/>
      <w:r w:rsidR="007825F3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 w:rsidR="007825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жұмысы</w:t>
      </w:r>
      <w:r w:rsidRPr="00F00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36"/>
        <w:gridCol w:w="1982"/>
        <w:gridCol w:w="1440"/>
        <w:gridCol w:w="1440"/>
      </w:tblGrid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AE62AC" w:rsidRDefault="00AE62AC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Тақырыптың атауы және СӨЖ арналған тапсырмалар мазмұны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в часах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семестра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05" w:rsidRPr="00AE62AC" w:rsidRDefault="00AD4B05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едагоги</w:t>
            </w:r>
            <w:proofErr w:type="spellEnd"/>
            <w:r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калық</w:t>
            </w:r>
            <w:r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психологи</w:t>
            </w:r>
            <w:r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яның зерттеу пәні мен міндеттері</w:t>
            </w:r>
            <w:r w:rsidR="00664BD5"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664BD5" w:rsidRDefault="00AD4B05" w:rsidP="00D119FE">
            <w:pPr>
              <w:spacing w:after="0" w:line="240" w:lineRule="auto"/>
              <w:ind w:hanging="51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</w:t>
            </w:r>
            <w:r w:rsidRPr="00AC14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едагоги</w:t>
            </w:r>
            <w:r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калық</w:t>
            </w:r>
            <w:r w:rsidRPr="00AC14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психологи</w:t>
            </w:r>
            <w:r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яның әдістері</w:t>
            </w:r>
            <w:r w:rsidR="00664BD5" w:rsidRPr="00AE62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AC14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E62AC" w:rsidRPr="00AE62AC" w:rsidRDefault="00AE62AC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F00CC3" w:rsidRPr="00664BD5" w:rsidRDefault="00664BD5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4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тұжырымдамаларының </w:t>
            </w:r>
            <w:r w:rsidRPr="00664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немесе бірнешеуіне </w:t>
            </w:r>
            <w:r w:rsidRPr="00664BD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психологиялық талдау жасау.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664BD5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664BD5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664BD5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664BD5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1 - 2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MO"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  <w:lang w:val="ru-MO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4" w:rsidRDefault="00942D34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Психи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калық даму және оқыту</w:t>
            </w:r>
          </w:p>
          <w:p w:rsidR="00F00CC3" w:rsidRPr="00942D34" w:rsidRDefault="00942D34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2D3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Л.С. Выготский, Д.Б. Эльконин, В.В. Давыдов тұжырдамаларындағы оқыту мен дамудың өзарабайланыс мәселесін шешудегі үлесі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A91998" w:rsidRDefault="00A91998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98" w:rsidRDefault="00A91998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19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тұлғасының психикалық дамуы мен қалыптасуының динамикасы мен заңдылықтары</w:t>
            </w: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0CC3" w:rsidRPr="00A91998" w:rsidRDefault="00A91998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9199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Л.С. Выготский, Ж. Пиаже, С.Л. Рубинштейн, Г.Б. Ананьев еңбектеріндегі интеллектінің даму бойынша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A91998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A91998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A91998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A91998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A91998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98" w:rsidRPr="00F75BB6" w:rsidRDefault="00A91998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75B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Әлеуметтік тәжірибені игерудің жасерекшелік ерекшеліктері </w:t>
            </w:r>
          </w:p>
          <w:p w:rsidR="00F00CC3" w:rsidRPr="00F75BB6" w:rsidRDefault="007704AC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75BB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Адам іс-әрекеті түрлерінің жүйесіндегі оқу іс-әрекетінің әдістері мен қызметтері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7704AC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7704AC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DA26FD" w:rsidRDefault="00DA26F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5 - 6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B" w:rsidRDefault="00D83CEB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3CEB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Оқытудың қазіргі </w:t>
            </w:r>
            <w:r w:rsidRPr="00D83CE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технологи</w:t>
            </w:r>
            <w:r w:rsidRPr="00D83CEB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ялары</w:t>
            </w: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0CC3" w:rsidRPr="00D83CEB" w:rsidRDefault="00D83CEB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Қазіргі мектептегі білім берудің мақсаты мен міндеттері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D83CEB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D83CEB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7 - 8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6" w:rsidRDefault="00F75BB6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65B4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Педагог пен оқытушы–білім беру  процесінің субъектісі.</w:t>
            </w:r>
          </w:p>
          <w:p w:rsidR="00F00CC3" w:rsidRPr="00F20564" w:rsidRDefault="00F00CC3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205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 </w:t>
            </w:r>
            <w:r w:rsidR="00F20564" w:rsidRPr="00CD7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  <w:r w:rsidR="00F205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икалық іс-әрекеттің </w:t>
            </w:r>
            <w:r w:rsidR="00F20564" w:rsidRPr="00CD7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субъектісі ретінде</w:t>
            </w:r>
            <w:r w:rsidR="00F20564" w:rsidRPr="00F205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20564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F20564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DA26FD" w:rsidRDefault="00DA26F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хабарлама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1" w:rsidRDefault="00470791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Оқу іс-әрекетінің құрылымы мен қалыптасуы </w:t>
            </w:r>
          </w:p>
          <w:p w:rsidR="00F00CC3" w:rsidRPr="00AC145F" w:rsidRDefault="00470791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919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 іс-әрекетінің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пәні,  тәсілдері және құралдары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AC145F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AC145F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</w:tr>
      <w:tr w:rsidR="00F00CC3" w:rsidRPr="00F00CC3" w:rsidTr="00D119FE">
        <w:trPr>
          <w:trHeight w:val="1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5B" w:rsidRDefault="00C0015B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Оқушылардың білімдерін,іскерліктерін және дағдыларын диагностикалау әдістері</w:t>
            </w:r>
          </w:p>
          <w:p w:rsidR="00F00CC3" w:rsidRPr="0038119B" w:rsidRDefault="00C0015B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3A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жетістіктерін диагностикалаудың әдістемелері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кейс - </w:t>
            </w:r>
            <w:proofErr w:type="spellStart"/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11 - 13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9B" w:rsidRDefault="0038119B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Тәрбие п</w:t>
            </w:r>
            <w:proofErr w:type="spellStart"/>
            <w:r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сихология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сы</w:t>
            </w:r>
            <w:r w:rsidRPr="00F0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00CC3" w:rsidRPr="0038119B" w:rsidRDefault="0038119B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 мектептегі тәрбие процесінің психологиялық негізі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DA26FD" w:rsidRDefault="00DA26F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13 - 14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7B" w:rsidRPr="00C3277B" w:rsidRDefault="00C3277B" w:rsidP="00D119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B773F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Білім беру процесіндегі </w:t>
            </w:r>
            <w:r w:rsidRPr="00FB773F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>оқу-педагогикалық ынтымақтастық пен қарым-қатынас</w:t>
            </w:r>
            <w:r w:rsidRPr="00F609FE">
              <w:rPr>
                <w:b/>
                <w:sz w:val="24"/>
                <w:lang w:val="kk-KZ" w:eastAsia="en-US"/>
              </w:rPr>
              <w:t>.</w:t>
            </w:r>
          </w:p>
          <w:p w:rsidR="00F00CC3" w:rsidRPr="00DA26FD" w:rsidRDefault="00C3277B" w:rsidP="00D11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26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Педагогтың қарым-қатынас </w:t>
            </w:r>
            <w:r w:rsidR="00DA26FD" w:rsidRPr="00DA26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стилінің сыыптың психологиялық ахуалына әсері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DA26FD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F00CC3" w:rsidRPr="00DA26FD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DA26FD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DA26FD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0CC3" w:rsidRPr="00DA26FD" w:rsidRDefault="00DA26FD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Хабарлама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0CC3" w:rsidRPr="00F00CC3" w:rsidTr="00D11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D119FE" w:rsidP="00D119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Барлығы</w:t>
            </w:r>
            <w:r w:rsidR="00F00CC3" w:rsidRPr="00F0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00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3" w:rsidRPr="00F00CC3" w:rsidRDefault="00F00CC3" w:rsidP="00D11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260B9" w:rsidRPr="00A260B9" w:rsidRDefault="00A260B9" w:rsidP="00D119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A260B9" w:rsidRPr="00A260B9" w:rsidSect="0095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15D"/>
    <w:multiLevelType w:val="hybridMultilevel"/>
    <w:tmpl w:val="55E6F4F2"/>
    <w:lvl w:ilvl="0" w:tplc="20E07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F326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829B9"/>
    <w:multiLevelType w:val="hybridMultilevel"/>
    <w:tmpl w:val="CF32613E"/>
    <w:lvl w:ilvl="0" w:tplc="20E07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A7858"/>
    <w:multiLevelType w:val="hybridMultilevel"/>
    <w:tmpl w:val="82AA51C4"/>
    <w:lvl w:ilvl="0" w:tplc="44528B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4D680F9E">
      <w:numFmt w:val="none"/>
      <w:lvlText w:val=""/>
      <w:lvlJc w:val="left"/>
      <w:pPr>
        <w:tabs>
          <w:tab w:val="num" w:pos="360"/>
        </w:tabs>
      </w:pPr>
    </w:lvl>
    <w:lvl w:ilvl="2" w:tplc="745A3C10">
      <w:numFmt w:val="none"/>
      <w:lvlText w:val=""/>
      <w:lvlJc w:val="left"/>
      <w:pPr>
        <w:tabs>
          <w:tab w:val="num" w:pos="360"/>
        </w:tabs>
      </w:pPr>
    </w:lvl>
    <w:lvl w:ilvl="3" w:tplc="C290A22E">
      <w:numFmt w:val="none"/>
      <w:lvlText w:val=""/>
      <w:lvlJc w:val="left"/>
      <w:pPr>
        <w:tabs>
          <w:tab w:val="num" w:pos="360"/>
        </w:tabs>
      </w:pPr>
    </w:lvl>
    <w:lvl w:ilvl="4" w:tplc="6096BA38">
      <w:numFmt w:val="none"/>
      <w:lvlText w:val=""/>
      <w:lvlJc w:val="left"/>
      <w:pPr>
        <w:tabs>
          <w:tab w:val="num" w:pos="360"/>
        </w:tabs>
      </w:pPr>
    </w:lvl>
    <w:lvl w:ilvl="5" w:tplc="7504BA34">
      <w:numFmt w:val="none"/>
      <w:lvlText w:val=""/>
      <w:lvlJc w:val="left"/>
      <w:pPr>
        <w:tabs>
          <w:tab w:val="num" w:pos="360"/>
        </w:tabs>
      </w:pPr>
    </w:lvl>
    <w:lvl w:ilvl="6" w:tplc="0D06FA54">
      <w:numFmt w:val="none"/>
      <w:lvlText w:val=""/>
      <w:lvlJc w:val="left"/>
      <w:pPr>
        <w:tabs>
          <w:tab w:val="num" w:pos="360"/>
        </w:tabs>
      </w:pPr>
    </w:lvl>
    <w:lvl w:ilvl="7" w:tplc="19F29BF4">
      <w:numFmt w:val="none"/>
      <w:lvlText w:val=""/>
      <w:lvlJc w:val="left"/>
      <w:pPr>
        <w:tabs>
          <w:tab w:val="num" w:pos="360"/>
        </w:tabs>
      </w:pPr>
    </w:lvl>
    <w:lvl w:ilvl="8" w:tplc="800273E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8E81C29"/>
    <w:multiLevelType w:val="hybridMultilevel"/>
    <w:tmpl w:val="80FA58E2"/>
    <w:lvl w:ilvl="0" w:tplc="3AFC5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CC3"/>
    <w:rsid w:val="0005560D"/>
    <w:rsid w:val="00293AFD"/>
    <w:rsid w:val="0038119B"/>
    <w:rsid w:val="00470791"/>
    <w:rsid w:val="004F0448"/>
    <w:rsid w:val="00573084"/>
    <w:rsid w:val="00585F82"/>
    <w:rsid w:val="0064272F"/>
    <w:rsid w:val="00664BD5"/>
    <w:rsid w:val="007704AC"/>
    <w:rsid w:val="007825B3"/>
    <w:rsid w:val="007825F3"/>
    <w:rsid w:val="00942D34"/>
    <w:rsid w:val="00952596"/>
    <w:rsid w:val="009947E7"/>
    <w:rsid w:val="00A260B9"/>
    <w:rsid w:val="00A6557F"/>
    <w:rsid w:val="00A91998"/>
    <w:rsid w:val="00AA6528"/>
    <w:rsid w:val="00AC145F"/>
    <w:rsid w:val="00AD4B05"/>
    <w:rsid w:val="00AE62AC"/>
    <w:rsid w:val="00C0015B"/>
    <w:rsid w:val="00C03406"/>
    <w:rsid w:val="00C3277B"/>
    <w:rsid w:val="00CA0EC7"/>
    <w:rsid w:val="00CA47C6"/>
    <w:rsid w:val="00CA69A2"/>
    <w:rsid w:val="00CB791A"/>
    <w:rsid w:val="00CD710D"/>
    <w:rsid w:val="00D119FE"/>
    <w:rsid w:val="00D83CEB"/>
    <w:rsid w:val="00D90A85"/>
    <w:rsid w:val="00DA26FD"/>
    <w:rsid w:val="00DA65B4"/>
    <w:rsid w:val="00E10D4D"/>
    <w:rsid w:val="00F00CC3"/>
    <w:rsid w:val="00F20564"/>
    <w:rsid w:val="00F75BB6"/>
    <w:rsid w:val="00FB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96"/>
  </w:style>
  <w:style w:type="paragraph" w:styleId="1">
    <w:name w:val="heading 1"/>
    <w:basedOn w:val="a"/>
    <w:next w:val="a"/>
    <w:link w:val="10"/>
    <w:qFormat/>
    <w:rsid w:val="00F00C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CC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1">
    <w:name w:val="Основной текст 31"/>
    <w:basedOn w:val="a"/>
    <w:rsid w:val="00F00C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Знак"/>
    <w:basedOn w:val="a"/>
    <w:autoRedefine/>
    <w:rsid w:val="00F00CC3"/>
    <w:pPr>
      <w:spacing w:after="160" w:line="240" w:lineRule="exact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Zholdassova</cp:lastModifiedBy>
  <cp:revision>4</cp:revision>
  <dcterms:created xsi:type="dcterms:W3CDTF">2015-01-16T10:51:00Z</dcterms:created>
  <dcterms:modified xsi:type="dcterms:W3CDTF">2015-01-17T04:48:00Z</dcterms:modified>
</cp:coreProperties>
</file>